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69" w:rsidRDefault="005D6932">
      <w:r>
        <w:rPr>
          <w:noProof/>
          <w:lang w:eastAsia="fr-FR"/>
        </w:rPr>
        <w:pict>
          <v:rect id="_x0000_s1028" style="position:absolute;margin-left:122.65pt;margin-top:-23.8pt;width:339.15pt;height:113.25pt;z-index:251660288" fillcolor="#fde9d9 [665]">
            <v:textbox>
              <w:txbxContent>
                <w:p w:rsidR="00D3785D" w:rsidRPr="00D3785D" w:rsidRDefault="00D3785D" w:rsidP="00807321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8"/>
                      <w:szCs w:val="8"/>
                    </w:rPr>
                  </w:pPr>
                </w:p>
                <w:p w:rsidR="00362138" w:rsidRDefault="00362138" w:rsidP="00D3785D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</w:rPr>
                  </w:pPr>
                  <w:r w:rsidRPr="00890201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</w:rPr>
                    <w:t>Bulletin d’</w:t>
                  </w:r>
                  <w:r w:rsidR="00D3785D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</w:rPr>
                    <w:t>I</w:t>
                  </w:r>
                  <w:r w:rsidRPr="00890201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</w:rPr>
                    <w:t>nscription</w:t>
                  </w:r>
                </w:p>
                <w:p w:rsidR="00D3785D" w:rsidRPr="00D3785D" w:rsidRDefault="00D3785D" w:rsidP="00807321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8"/>
                      <w:szCs w:val="8"/>
                    </w:rPr>
                  </w:pPr>
                </w:p>
                <w:p w:rsidR="007418A6" w:rsidRPr="00D3785D" w:rsidRDefault="00362138" w:rsidP="007418A6">
                  <w:pPr>
                    <w:spacing w:after="0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</w:rPr>
                  </w:pPr>
                  <w:r w:rsidRPr="00D3785D">
                    <w:rPr>
                      <w:rFonts w:ascii="Candara" w:eastAsiaTheme="majorEastAsia" w:hAnsi="Candara" w:cs="Helvetica"/>
                      <w:b/>
                      <w:bCs/>
                      <w:color w:val="000000" w:themeColor="text1"/>
                      <w:bdr w:val="none" w:sz="0" w:space="0" w:color="auto" w:frame="1"/>
                    </w:rPr>
                    <w:t xml:space="preserve">Cycle de formation </w:t>
                  </w:r>
                  <w:r w:rsidR="007418A6">
                    <w:rPr>
                      <w:rFonts w:ascii="Candara" w:eastAsiaTheme="majorEastAsia" w:hAnsi="Candara" w:cs="Helvetica"/>
                      <w:b/>
                      <w:bCs/>
                      <w:color w:val="000000" w:themeColor="text1"/>
                      <w:bdr w:val="none" w:sz="0" w:space="0" w:color="auto" w:frame="1"/>
                    </w:rPr>
                    <w:t>pratique :</w:t>
                  </w:r>
                </w:p>
                <w:p w:rsidR="00362138" w:rsidRPr="007418A6" w:rsidRDefault="007418A6" w:rsidP="007418A6">
                  <w:pPr>
                    <w:jc w:val="center"/>
                    <w:rPr>
                      <w:rFonts w:ascii="Candara" w:hAnsi="Candara"/>
                      <w:b/>
                      <w:bCs/>
                      <w:sz w:val="28"/>
                      <w:szCs w:val="28"/>
                    </w:rPr>
                  </w:pPr>
                  <w:r w:rsidRPr="00343B48">
                    <w:rPr>
                      <w:rFonts w:ascii="Candara" w:hAnsi="Candara"/>
                      <w:b/>
                      <w:bCs/>
                      <w:sz w:val="28"/>
                      <w:szCs w:val="28"/>
                    </w:rPr>
                    <w:t>« Tarif douanier &amp; Règles d’origine »</w:t>
                  </w:r>
                </w:p>
                <w:p w:rsidR="00362138" w:rsidRPr="00D3785D" w:rsidRDefault="007418A6" w:rsidP="007418A6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color w:val="E36C0A" w:themeColor="accent6" w:themeShade="BF"/>
                      <w:sz w:val="23"/>
                      <w:szCs w:val="23"/>
                    </w:rPr>
                    <w:t>Du 21 au 23</w:t>
                  </w:r>
                  <w:r w:rsidR="00362138" w:rsidRPr="00D3785D">
                    <w:rPr>
                      <w:b/>
                      <w:bCs/>
                      <w:color w:val="E36C0A" w:themeColor="accent6" w:themeShade="BF"/>
                      <w:sz w:val="23"/>
                      <w:szCs w:val="23"/>
                    </w:rPr>
                    <w:t xml:space="preserve"> mars 2022</w:t>
                  </w:r>
                  <w:r w:rsidR="00632A9F" w:rsidRPr="00632A9F">
                    <w:rPr>
                      <w:rFonts w:ascii="Candara" w:hAnsi="Candara" w:cstheme="majorBidi"/>
                      <w:color w:val="E36C0A" w:themeColor="accent6" w:themeShade="BF"/>
                      <w:sz w:val="20"/>
                      <w:szCs w:val="20"/>
                    </w:rPr>
                    <w:t xml:space="preserve"> </w:t>
                  </w:r>
                  <w:r w:rsidR="00632A9F" w:rsidRPr="00632A9F">
                    <w:rPr>
                      <w:rFonts w:ascii="Candara" w:hAnsi="Candara" w:cstheme="majorBidi"/>
                      <w:b/>
                      <w:bCs/>
                      <w:color w:val="E36C0A" w:themeColor="accent6" w:themeShade="BF"/>
                      <w:sz w:val="20"/>
                      <w:szCs w:val="20"/>
                    </w:rPr>
                    <w:t>(de 8h30 à 14h30)</w:t>
                  </w:r>
                </w:p>
                <w:p w:rsidR="00362138" w:rsidRPr="004B397E" w:rsidRDefault="00362138" w:rsidP="00095B5A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C11F0B" w:rsidRPr="00C11F0B">
        <w:rPr>
          <w:noProof/>
          <w:lang w:eastAsia="fr-FR"/>
        </w:rPr>
        <w:drawing>
          <wp:inline distT="0" distB="0" distL="0" distR="0">
            <wp:extent cx="1285874" cy="904875"/>
            <wp:effectExtent l="19050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c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86" cy="90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CA5" w:rsidRPr="00D3785D" w:rsidRDefault="005D6932">
      <w:pPr>
        <w:rPr>
          <w:rFonts w:ascii="Candara" w:hAnsi="Candara"/>
        </w:rPr>
      </w:pPr>
      <w:r>
        <w:rPr>
          <w:rFonts w:ascii="Candara" w:hAnsi="Candara"/>
          <w:noProof/>
          <w:lang w:eastAsia="fr-FR"/>
        </w:rPr>
        <w:pict>
          <v:rect id="_x0000_s1036" style="position:absolute;margin-left:8.8pt;margin-top:21.4pt;width:453.75pt;height:131.8pt;z-index:251667456" fillcolor="white [3212]">
            <v:textbox style="mso-next-textbox:#_x0000_s1036">
              <w:txbxContent>
                <w:p w:rsidR="00362138" w:rsidRDefault="00362138" w:rsidP="00F53F1E">
                  <w:r w:rsidRPr="00342CF6">
                    <w:rPr>
                      <w:b/>
                      <w:bCs/>
                    </w:rPr>
                    <w:t>Raison sociale</w:t>
                  </w:r>
                  <w:r>
                    <w:t> :………………………………………………………………….………………………………………..………………….</w:t>
                  </w:r>
                </w:p>
                <w:p w:rsidR="00362138" w:rsidRPr="00FD1E56" w:rsidRDefault="00362138" w:rsidP="00FD1E56">
                  <w:pPr>
                    <w:rPr>
                      <w:b/>
                      <w:bCs/>
                    </w:rPr>
                  </w:pPr>
                  <w:r w:rsidRPr="00342CF6">
                    <w:rPr>
                      <w:b/>
                      <w:bCs/>
                    </w:rPr>
                    <w:t>Gérant </w:t>
                  </w:r>
                  <w:r>
                    <w:t xml:space="preserve"> </w:t>
                  </w:r>
                  <w:r w:rsidRPr="00FD1E56">
                    <w:rPr>
                      <w:b/>
                      <w:bCs/>
                    </w:rPr>
                    <w:t>ou responsable</w:t>
                  </w:r>
                  <w:r>
                    <w:rPr>
                      <w:b/>
                      <w:bCs/>
                    </w:rPr>
                    <w:t xml:space="preserve"> Formation …………………………………………………………………………………………</w:t>
                  </w:r>
                </w:p>
                <w:p w:rsidR="00362138" w:rsidRPr="00D71A07" w:rsidRDefault="00362138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Adresse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…………………………………………………………………………………………………………………………………….</w:t>
                  </w:r>
                </w:p>
                <w:p w:rsidR="00362138" w:rsidRDefault="00362138" w:rsidP="00342CF6">
                  <w:r w:rsidRPr="00B6460A">
                    <w:rPr>
                      <w:b/>
                      <w:bCs/>
                    </w:rPr>
                    <w:t>Tél/GSM</w:t>
                  </w:r>
                  <w:r>
                    <w:t> :………………………………………………………………………………………………………………………….…………...</w:t>
                  </w:r>
                </w:p>
                <w:p w:rsidR="00362138" w:rsidRDefault="00362138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Fax/E-mail :………………………………………………………………………………………………………………………………</w:t>
                  </w:r>
                </w:p>
                <w:p w:rsidR="00362138" w:rsidRDefault="00362138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362138" w:rsidRPr="00D71A07" w:rsidRDefault="00362138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362138" w:rsidRDefault="00362138" w:rsidP="00342CF6">
                  <w:pPr>
                    <w:jc w:val="center"/>
                  </w:pPr>
                </w:p>
                <w:p w:rsidR="00362138" w:rsidRDefault="00362138" w:rsidP="00342CF6">
                  <w:pPr>
                    <w:jc w:val="center"/>
                  </w:pPr>
                </w:p>
                <w:p w:rsidR="00362138" w:rsidRDefault="00362138" w:rsidP="00342CF6">
                  <w:pPr>
                    <w:jc w:val="center"/>
                  </w:pPr>
                </w:p>
                <w:p w:rsidR="00362138" w:rsidRDefault="00362138" w:rsidP="00342CF6">
                  <w:pPr>
                    <w:jc w:val="center"/>
                  </w:pPr>
                </w:p>
              </w:txbxContent>
            </v:textbox>
          </v:rect>
        </w:pict>
      </w: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A6BFB" w:rsidRPr="00D3785D" w:rsidRDefault="00DA6BFB" w:rsidP="00DF2CA5">
      <w:pPr>
        <w:rPr>
          <w:rFonts w:ascii="Candara" w:hAnsi="Candara"/>
        </w:rPr>
      </w:pPr>
    </w:p>
    <w:p w:rsidR="00A05947" w:rsidRPr="00D3785D" w:rsidRDefault="00A05947" w:rsidP="00DF2CA5">
      <w:pPr>
        <w:rPr>
          <w:rFonts w:ascii="Candara" w:hAnsi="Candara"/>
          <w:sz w:val="12"/>
          <w:szCs w:val="12"/>
        </w:rPr>
      </w:pPr>
    </w:p>
    <w:p w:rsidR="00DF2CA5" w:rsidRPr="00D3785D" w:rsidRDefault="00A3303A" w:rsidP="00DF2CA5">
      <w:pPr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</w:rPr>
        <w:t xml:space="preserve">    </w:t>
      </w:r>
      <w:r w:rsidRPr="00D3785D">
        <w:rPr>
          <w:rFonts w:ascii="Candara" w:hAnsi="Candara"/>
          <w:b/>
          <w:bCs/>
          <w:u w:val="single"/>
        </w:rPr>
        <w:t xml:space="preserve"> </w:t>
      </w:r>
      <w:r w:rsidR="00DF2CA5" w:rsidRPr="00D3785D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0" w:type="auto"/>
        <w:tblInd w:w="392" w:type="dxa"/>
        <w:tblLook w:val="04A0"/>
      </w:tblPr>
      <w:tblGrid>
        <w:gridCol w:w="3223"/>
        <w:gridCol w:w="2016"/>
        <w:gridCol w:w="1191"/>
        <w:gridCol w:w="2466"/>
      </w:tblGrid>
      <w:tr w:rsidR="00807321" w:rsidRPr="00D3785D" w:rsidTr="00A05947">
        <w:tc>
          <w:tcPr>
            <w:tcW w:w="3223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2016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191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466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807321" w:rsidRPr="00D3785D" w:rsidTr="00D3785D">
        <w:tc>
          <w:tcPr>
            <w:tcW w:w="3223" w:type="dxa"/>
            <w:vAlign w:val="center"/>
          </w:tcPr>
          <w:p w:rsidR="00DF2CA5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30424" w:rsidRPr="00D3785D" w:rsidRDefault="00830424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</w:t>
            </w:r>
          </w:p>
        </w:tc>
        <w:tc>
          <w:tcPr>
            <w:tcW w:w="1191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 w:rsidR="00807321" w:rsidRPr="00D3785D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 w:rsidR="00807321" w:rsidRPr="00D3785D"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D3785D" w:rsidTr="00D3785D">
        <w:tc>
          <w:tcPr>
            <w:tcW w:w="3223" w:type="dxa"/>
            <w:vAlign w:val="center"/>
          </w:tcPr>
          <w:p w:rsidR="00807321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191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</w:t>
            </w:r>
          </w:p>
        </w:tc>
      </w:tr>
      <w:tr w:rsidR="00807321" w:rsidRPr="00D3785D" w:rsidTr="00D3785D">
        <w:tc>
          <w:tcPr>
            <w:tcW w:w="3223" w:type="dxa"/>
            <w:vAlign w:val="center"/>
          </w:tcPr>
          <w:p w:rsidR="00807321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</w:t>
            </w:r>
          </w:p>
        </w:tc>
        <w:tc>
          <w:tcPr>
            <w:tcW w:w="1191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……………………..…………</w:t>
            </w:r>
          </w:p>
        </w:tc>
      </w:tr>
      <w:tr w:rsidR="00A05947" w:rsidRPr="00D3785D" w:rsidTr="00D3785D">
        <w:tc>
          <w:tcPr>
            <w:tcW w:w="3223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</w:t>
            </w:r>
          </w:p>
        </w:tc>
        <w:tc>
          <w:tcPr>
            <w:tcW w:w="1191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……………………..…………</w:t>
            </w:r>
          </w:p>
        </w:tc>
      </w:tr>
    </w:tbl>
    <w:p w:rsidR="00D3785D" w:rsidRDefault="00D3785D" w:rsidP="007B7BBE">
      <w:pPr>
        <w:pStyle w:val="Corpsdetexte"/>
        <w:rPr>
          <w:rFonts w:ascii="Candara" w:hAnsi="Candara" w:cstheme="majorBidi"/>
          <w:sz w:val="24"/>
          <w:szCs w:val="24"/>
        </w:rPr>
      </w:pPr>
    </w:p>
    <w:p w:rsidR="00147B19" w:rsidRPr="00D33EFC" w:rsidRDefault="00147B19" w:rsidP="00632A9F">
      <w:pPr>
        <w:pStyle w:val="Corpsdetexte"/>
        <w:ind w:left="720"/>
        <w:rPr>
          <w:rFonts w:ascii="Candara" w:hAnsi="Candara" w:cstheme="majorBidi"/>
          <w:color w:val="E36C0A" w:themeColor="accent6" w:themeShade="BF"/>
          <w:sz w:val="20"/>
          <w:szCs w:val="20"/>
        </w:rPr>
      </w:pPr>
    </w:p>
    <w:p w:rsidR="00095B5A" w:rsidRPr="00D3785D" w:rsidRDefault="007B7BBE" w:rsidP="007B7BBE">
      <w:pPr>
        <w:pStyle w:val="Corpsdetexte"/>
        <w:rPr>
          <w:rFonts w:ascii="Candara" w:hAnsi="Candara"/>
          <w:sz w:val="22"/>
          <w:szCs w:val="22"/>
          <w:u w:val="single"/>
        </w:rPr>
      </w:pPr>
      <w:r w:rsidRPr="00D3785D">
        <w:rPr>
          <w:rFonts w:ascii="Candara" w:hAnsi="Candara" w:cstheme="majorBidi"/>
          <w:sz w:val="24"/>
          <w:szCs w:val="24"/>
          <w:u w:val="single"/>
        </w:rPr>
        <w:t>Frais de participation</w:t>
      </w:r>
      <w:r w:rsidRPr="00D3785D">
        <w:rPr>
          <w:rFonts w:ascii="Candara" w:hAnsi="Candara"/>
          <w:b w:val="0"/>
          <w:bCs w:val="0"/>
          <w:sz w:val="26"/>
          <w:szCs w:val="26"/>
          <w:u w:val="single"/>
        </w:rPr>
        <w:t> </w:t>
      </w:r>
      <w:r w:rsidRPr="00D3785D">
        <w:rPr>
          <w:rFonts w:ascii="Candara" w:hAnsi="Candara"/>
          <w:sz w:val="22"/>
          <w:szCs w:val="22"/>
          <w:u w:val="single"/>
        </w:rPr>
        <w:t xml:space="preserve">: </w:t>
      </w:r>
    </w:p>
    <w:p w:rsidR="00DC0B53" w:rsidRDefault="00DC0B53" w:rsidP="007B7BBE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D3785D" w:rsidRPr="00D3785D" w:rsidRDefault="00D3785D" w:rsidP="007B7BBE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830424" w:rsidRDefault="00D33EFC" w:rsidP="00D3785D">
      <w:pPr>
        <w:pStyle w:val="Corpsdetexte"/>
        <w:numPr>
          <w:ilvl w:val="0"/>
          <w:numId w:val="6"/>
        </w:numPr>
        <w:rPr>
          <w:rFonts w:ascii="Candara" w:hAnsi="Candara" w:cstheme="majorBidi"/>
          <w:sz w:val="24"/>
          <w:szCs w:val="24"/>
        </w:rPr>
      </w:pPr>
      <w:r>
        <w:rPr>
          <w:rFonts w:ascii="Candara" w:hAnsi="Candara" w:cstheme="majorBidi"/>
          <w:sz w:val="24"/>
          <w:szCs w:val="24"/>
        </w:rPr>
        <w:t>7</w:t>
      </w:r>
      <w:r w:rsidR="00436EFE" w:rsidRPr="00D3785D">
        <w:rPr>
          <w:rFonts w:ascii="Candara" w:hAnsi="Candara" w:cstheme="majorBidi"/>
          <w:sz w:val="24"/>
          <w:szCs w:val="24"/>
        </w:rPr>
        <w:t xml:space="preserve">50 </w:t>
      </w:r>
      <w:r w:rsidR="007B7BBE" w:rsidRPr="00D3785D">
        <w:rPr>
          <w:rFonts w:ascii="Candara" w:hAnsi="Candara" w:cstheme="majorBidi"/>
          <w:sz w:val="24"/>
          <w:szCs w:val="24"/>
        </w:rPr>
        <w:t>DTHT</w:t>
      </w:r>
      <w:r w:rsidR="007B7BBE" w:rsidRPr="00D3785D">
        <w:rPr>
          <w:rFonts w:ascii="Candara" w:hAnsi="Candara"/>
        </w:rPr>
        <w:t xml:space="preserve"> </w:t>
      </w:r>
      <w:r w:rsidR="007B7BBE" w:rsidRPr="00D3785D">
        <w:rPr>
          <w:rFonts w:ascii="Candara" w:hAnsi="Candara" w:cstheme="majorBidi"/>
          <w:sz w:val="24"/>
          <w:szCs w:val="24"/>
        </w:rPr>
        <w:t>par participant (TVA 19%)</w:t>
      </w:r>
    </w:p>
    <w:p w:rsidR="00A05947" w:rsidRPr="00EC6225" w:rsidRDefault="00EC6225" w:rsidP="00EC6225">
      <w:pPr>
        <w:numPr>
          <w:ilvl w:val="0"/>
          <w:numId w:val="6"/>
        </w:numPr>
        <w:spacing w:after="0"/>
        <w:jc w:val="both"/>
        <w:rPr>
          <w:rFonts w:ascii="Candara" w:hAnsi="Candara"/>
          <w:b/>
          <w:bCs/>
          <w:sz w:val="16"/>
          <w:szCs w:val="16"/>
        </w:rPr>
      </w:pPr>
      <w:r w:rsidRPr="00D3785D">
        <w:rPr>
          <w:rFonts w:ascii="Candara" w:hAnsi="Candara"/>
          <w:b/>
          <w:bCs/>
          <w:sz w:val="16"/>
          <w:szCs w:val="16"/>
        </w:rPr>
        <w:t>Les frais de formation bénéficient de l’avance sur  la ta</w:t>
      </w:r>
      <w:r>
        <w:rPr>
          <w:rFonts w:ascii="Candara" w:hAnsi="Candara"/>
          <w:b/>
          <w:bCs/>
          <w:sz w:val="16"/>
          <w:szCs w:val="16"/>
        </w:rPr>
        <w:t>xe de formation professionnelle</w:t>
      </w:r>
    </w:p>
    <w:p w:rsidR="00A05947" w:rsidRDefault="00A05947" w:rsidP="00D3785D">
      <w:pPr>
        <w:pStyle w:val="Paragraphedeliste"/>
        <w:numPr>
          <w:ilvl w:val="0"/>
          <w:numId w:val="6"/>
        </w:numPr>
        <w:spacing w:after="0"/>
        <w:rPr>
          <w:rFonts w:ascii="Candara" w:eastAsiaTheme="minorHAnsi" w:hAnsi="Candara"/>
          <w:b/>
          <w:bCs/>
          <w:sz w:val="16"/>
          <w:szCs w:val="16"/>
          <w:lang w:eastAsia="en-US"/>
        </w:rPr>
      </w:pPr>
      <w:r w:rsidRPr="00EC6225">
        <w:rPr>
          <w:rFonts w:ascii="Candara" w:eastAsiaTheme="minorHAnsi" w:hAnsi="Candara"/>
          <w:b/>
          <w:bCs/>
          <w:sz w:val="16"/>
          <w:szCs w:val="16"/>
          <w:lang w:eastAsia="en-US"/>
        </w:rPr>
        <w:t>Les adhérents  (Pack privilège) de la  C. C.</w:t>
      </w:r>
      <w:r w:rsidR="00436EFE" w:rsidRPr="00EC6225">
        <w:rPr>
          <w:rFonts w:ascii="Candara" w:eastAsiaTheme="minorHAnsi" w:hAnsi="Candara"/>
          <w:b/>
          <w:bCs/>
          <w:sz w:val="16"/>
          <w:szCs w:val="16"/>
          <w:lang w:eastAsia="en-US"/>
        </w:rPr>
        <w:t xml:space="preserve"> I. C  2022 bénéficient  d’une </w:t>
      </w:r>
      <w:r w:rsidRPr="00EC6225">
        <w:rPr>
          <w:rFonts w:ascii="Candara" w:eastAsiaTheme="minorHAnsi" w:hAnsi="Candara"/>
          <w:b/>
          <w:bCs/>
          <w:sz w:val="16"/>
          <w:szCs w:val="16"/>
          <w:lang w:eastAsia="en-US"/>
        </w:rPr>
        <w:t xml:space="preserve">Réduction de 10% </w:t>
      </w:r>
    </w:p>
    <w:p w:rsidR="00632A9F" w:rsidRPr="00632A9F" w:rsidRDefault="00632A9F" w:rsidP="00632A9F">
      <w:pPr>
        <w:pStyle w:val="Corpsdetexte"/>
        <w:numPr>
          <w:ilvl w:val="0"/>
          <w:numId w:val="6"/>
        </w:numPr>
        <w:rPr>
          <w:rFonts w:ascii="Candara" w:eastAsiaTheme="minorHAnsi" w:hAnsi="Candara" w:cstheme="minorBidi"/>
          <w:sz w:val="16"/>
          <w:szCs w:val="16"/>
          <w:lang w:eastAsia="en-US"/>
        </w:rPr>
      </w:pPr>
      <w:r w:rsidRPr="00632A9F">
        <w:rPr>
          <w:rFonts w:ascii="Candara" w:eastAsiaTheme="minorHAnsi" w:hAnsi="Candara" w:cstheme="minorBidi"/>
          <w:sz w:val="16"/>
          <w:szCs w:val="16"/>
          <w:lang w:eastAsia="en-US"/>
        </w:rPr>
        <w:t>Les frais de formation couvrent les pauses cafés des 3 jours et le déjeuner du dernier jour.</w:t>
      </w:r>
    </w:p>
    <w:p w:rsidR="00632A9F" w:rsidRPr="00EC6225" w:rsidRDefault="00632A9F" w:rsidP="00632A9F">
      <w:pPr>
        <w:pStyle w:val="Paragraphedeliste"/>
        <w:spacing w:after="0"/>
        <w:rPr>
          <w:rFonts w:ascii="Candara" w:eastAsiaTheme="minorHAnsi" w:hAnsi="Candara"/>
          <w:b/>
          <w:bCs/>
          <w:sz w:val="16"/>
          <w:szCs w:val="16"/>
          <w:lang w:eastAsia="en-US"/>
        </w:rPr>
      </w:pPr>
    </w:p>
    <w:p w:rsidR="00DA6BFB" w:rsidRPr="00D3785D" w:rsidRDefault="00DA6BFB" w:rsidP="006032F3">
      <w:pPr>
        <w:spacing w:after="0"/>
        <w:jc w:val="both"/>
        <w:rPr>
          <w:rFonts w:ascii="Candara" w:hAnsi="Candara"/>
          <w:b/>
          <w:bCs/>
        </w:rPr>
      </w:pPr>
    </w:p>
    <w:p w:rsidR="00C123B8" w:rsidRPr="00D3785D" w:rsidRDefault="00C123B8" w:rsidP="00C123B8">
      <w:pPr>
        <w:pStyle w:val="Corpsdetexte"/>
        <w:ind w:left="720"/>
        <w:rPr>
          <w:rFonts w:ascii="Candara" w:hAnsi="Candara" w:cstheme="majorBidi"/>
          <w:sz w:val="24"/>
          <w:szCs w:val="24"/>
        </w:rPr>
      </w:pPr>
    </w:p>
    <w:p w:rsidR="00830424" w:rsidRDefault="00202A51" w:rsidP="00830424">
      <w:pPr>
        <w:spacing w:after="0" w:line="360" w:lineRule="auto"/>
        <w:ind w:left="714"/>
        <w:jc w:val="both"/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Pr="00D3785D">
        <w:rPr>
          <w:rFonts w:ascii="Candara" w:hAnsi="Candara"/>
          <w:b/>
          <w:bCs/>
          <w:u w:val="single"/>
        </w:rPr>
        <w:t>Signature &amp; Cachet</w:t>
      </w:r>
    </w:p>
    <w:p w:rsidR="006032F3" w:rsidRDefault="006032F3" w:rsidP="00830424">
      <w:pPr>
        <w:spacing w:after="0" w:line="360" w:lineRule="auto"/>
        <w:ind w:left="714"/>
        <w:jc w:val="both"/>
        <w:rPr>
          <w:rFonts w:ascii="Candara" w:hAnsi="Candara"/>
          <w:b/>
          <w:bCs/>
          <w:color w:val="FF0000"/>
          <w:u w:val="single"/>
        </w:rPr>
      </w:pPr>
    </w:p>
    <w:p w:rsidR="006032F3" w:rsidRDefault="006032F3" w:rsidP="00830424">
      <w:pPr>
        <w:spacing w:after="0" w:line="360" w:lineRule="auto"/>
        <w:ind w:left="714"/>
        <w:jc w:val="both"/>
        <w:rPr>
          <w:rFonts w:ascii="Candara" w:hAnsi="Candara"/>
          <w:b/>
          <w:bCs/>
          <w:color w:val="FF0000"/>
          <w:u w:val="single"/>
        </w:rPr>
      </w:pPr>
    </w:p>
    <w:p w:rsidR="006032F3" w:rsidRDefault="006032F3" w:rsidP="00830424">
      <w:pPr>
        <w:spacing w:after="0" w:line="360" w:lineRule="auto"/>
        <w:ind w:left="714"/>
        <w:jc w:val="both"/>
        <w:rPr>
          <w:rFonts w:ascii="Candara" w:hAnsi="Candara"/>
          <w:b/>
          <w:bCs/>
          <w:color w:val="FF0000"/>
          <w:u w:val="single"/>
        </w:rPr>
      </w:pPr>
    </w:p>
    <w:p w:rsidR="006032F3" w:rsidRPr="006032F3" w:rsidRDefault="006032F3" w:rsidP="00830424">
      <w:pPr>
        <w:spacing w:after="0" w:line="360" w:lineRule="auto"/>
        <w:ind w:left="714"/>
        <w:jc w:val="both"/>
        <w:rPr>
          <w:rFonts w:ascii="Candara" w:hAnsi="Candara"/>
          <w:b/>
          <w:bCs/>
          <w:color w:val="FF0000"/>
          <w:u w:val="single"/>
        </w:rPr>
      </w:pPr>
      <w:r w:rsidRPr="006032F3">
        <w:rPr>
          <w:rFonts w:ascii="Candara" w:hAnsi="Candara"/>
          <w:b/>
          <w:bCs/>
          <w:color w:val="FF0000"/>
          <w:u w:val="single"/>
        </w:rPr>
        <w:t>NB :</w:t>
      </w:r>
    </w:p>
    <w:p w:rsidR="006032F3" w:rsidRDefault="006032F3" w:rsidP="006032F3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ascii="Candara" w:eastAsiaTheme="minorHAnsi" w:hAnsi="Candara"/>
          <w:b/>
          <w:bCs/>
          <w:lang w:eastAsia="en-US"/>
        </w:rPr>
      </w:pPr>
      <w:r w:rsidRPr="00EC6225">
        <w:rPr>
          <w:rFonts w:ascii="Candara" w:eastAsiaTheme="minorHAnsi" w:hAnsi="Candara"/>
          <w:b/>
          <w:bCs/>
          <w:lang w:eastAsia="en-US"/>
        </w:rPr>
        <w:t xml:space="preserve">Paiement : </w:t>
      </w:r>
      <w:r w:rsidRPr="00EC6225">
        <w:rPr>
          <w:rFonts w:ascii="Candara" w:eastAsiaTheme="minorHAnsi" w:hAnsi="Candara"/>
          <w:b/>
          <w:bCs/>
          <w:color w:val="FF0000"/>
          <w:lang w:eastAsia="en-US"/>
        </w:rPr>
        <w:t>au plus tard le  15 mars 2022</w:t>
      </w:r>
    </w:p>
    <w:p w:rsidR="00A432C9" w:rsidRPr="006032F3" w:rsidRDefault="006032F3" w:rsidP="006032F3">
      <w:pPr>
        <w:pStyle w:val="Paragraphedeliste"/>
        <w:numPr>
          <w:ilvl w:val="3"/>
          <w:numId w:val="3"/>
        </w:numPr>
        <w:tabs>
          <w:tab w:val="clear" w:pos="2880"/>
        </w:tabs>
        <w:spacing w:after="0"/>
        <w:ind w:left="284" w:firstLine="0"/>
        <w:jc w:val="both"/>
        <w:rPr>
          <w:rFonts w:ascii="Candara" w:eastAsiaTheme="minorHAnsi" w:hAnsi="Candara"/>
          <w:b/>
          <w:bCs/>
          <w:lang w:eastAsia="en-US"/>
        </w:rPr>
      </w:pPr>
      <w:r>
        <w:rPr>
          <w:rFonts w:ascii="Candara" w:eastAsiaTheme="minorHAnsi" w:hAnsi="Candara"/>
          <w:b/>
          <w:bCs/>
          <w:lang w:eastAsia="en-US"/>
        </w:rPr>
        <w:t>Le paiement est intégral : la CCIC est exonérée de l’impôt sur les bénéfices</w:t>
      </w:r>
      <w:r w:rsidR="005D6932" w:rsidRPr="005D6932">
        <w:rPr>
          <w:noProof/>
        </w:rPr>
        <w:pict>
          <v:rect id="_x0000_s1038" style="position:absolute;left:0;text-align:left;margin-left:-38.6pt;margin-top:55.2pt;width:531pt;height:33.5pt;z-index:251669504;mso-position-horizontal-relative:text;mso-position-vertical-relative:text" fillcolor="#fde9d9 [665]">
            <v:textbox style="mso-next-textbox:#_x0000_s1038">
              <w:txbxContent>
                <w:p w:rsidR="00362138" w:rsidRPr="00D63588" w:rsidRDefault="00362138" w:rsidP="006032F3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 w:rsidR="00451638"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> : Tél: 73 225 044/182   Fax: 73 224 227</w:t>
                  </w:r>
                </w:p>
                <w:p w:rsidR="00362138" w:rsidRPr="00D63588" w:rsidRDefault="00D63588" w:rsidP="006032F3">
                  <w:pPr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bookmarkStart w:id="0" w:name="_GoBack"/>
                  <w:bookmarkEnd w:id="0"/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Email : </w:t>
                  </w:r>
                  <w:hyperlink r:id="rId6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benabdelkader.ines@ccicentre.org.tn/</w:t>
                    </w:r>
                  </w:hyperlink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7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contact@ccicentre.org.tn</w:t>
                    </w:r>
                  </w:hyperlink>
                </w:p>
                <w:p w:rsidR="00362138" w:rsidRPr="00CE2B27" w:rsidRDefault="00362138" w:rsidP="00CE2B27">
                  <w:pPr>
                    <w:spacing w:after="0"/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362138" w:rsidRPr="00CE2B27" w:rsidRDefault="00362138" w:rsidP="00CE2B27">
                  <w:pPr>
                    <w:spacing w:after="0"/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sectPr w:rsidR="00A432C9" w:rsidRPr="006032F3" w:rsidSect="008073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034"/>
    <w:multiLevelType w:val="hybridMultilevel"/>
    <w:tmpl w:val="426693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50FCD"/>
    <w:multiLevelType w:val="hybridMultilevel"/>
    <w:tmpl w:val="D276AE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E1969"/>
    <w:multiLevelType w:val="hybridMultilevel"/>
    <w:tmpl w:val="3448FA94"/>
    <w:lvl w:ilvl="0" w:tplc="A9BE8B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D3691"/>
    <w:multiLevelType w:val="hybridMultilevel"/>
    <w:tmpl w:val="E01E843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C7B19"/>
    <w:rsid w:val="00002D03"/>
    <w:rsid w:val="00005DAF"/>
    <w:rsid w:val="000140C9"/>
    <w:rsid w:val="000234ED"/>
    <w:rsid w:val="000574DD"/>
    <w:rsid w:val="00095B5A"/>
    <w:rsid w:val="000C74A2"/>
    <w:rsid w:val="00120427"/>
    <w:rsid w:val="00131FEA"/>
    <w:rsid w:val="00142164"/>
    <w:rsid w:val="00147B19"/>
    <w:rsid w:val="00185594"/>
    <w:rsid w:val="001F2C07"/>
    <w:rsid w:val="00202A51"/>
    <w:rsid w:val="00205BB2"/>
    <w:rsid w:val="00226082"/>
    <w:rsid w:val="002934F6"/>
    <w:rsid w:val="002D7111"/>
    <w:rsid w:val="003024F4"/>
    <w:rsid w:val="003026CC"/>
    <w:rsid w:val="00327325"/>
    <w:rsid w:val="00342CF6"/>
    <w:rsid w:val="00362138"/>
    <w:rsid w:val="00436EFE"/>
    <w:rsid w:val="00451638"/>
    <w:rsid w:val="00467965"/>
    <w:rsid w:val="00480D1F"/>
    <w:rsid w:val="004B397E"/>
    <w:rsid w:val="004D004A"/>
    <w:rsid w:val="004E651A"/>
    <w:rsid w:val="005842AF"/>
    <w:rsid w:val="005C54EF"/>
    <w:rsid w:val="005D6932"/>
    <w:rsid w:val="005E1BAB"/>
    <w:rsid w:val="005E687D"/>
    <w:rsid w:val="005F7E96"/>
    <w:rsid w:val="006032F3"/>
    <w:rsid w:val="00632A9F"/>
    <w:rsid w:val="0067677B"/>
    <w:rsid w:val="006D76F8"/>
    <w:rsid w:val="007418A6"/>
    <w:rsid w:val="007B22D9"/>
    <w:rsid w:val="007B7BBE"/>
    <w:rsid w:val="007D4C30"/>
    <w:rsid w:val="007E59F7"/>
    <w:rsid w:val="007E60B1"/>
    <w:rsid w:val="00807321"/>
    <w:rsid w:val="00815C58"/>
    <w:rsid w:val="008220DD"/>
    <w:rsid w:val="00830424"/>
    <w:rsid w:val="00864C69"/>
    <w:rsid w:val="00890201"/>
    <w:rsid w:val="008A6F27"/>
    <w:rsid w:val="008D627A"/>
    <w:rsid w:val="00943175"/>
    <w:rsid w:val="0095307E"/>
    <w:rsid w:val="0096185A"/>
    <w:rsid w:val="00A05947"/>
    <w:rsid w:val="00A05962"/>
    <w:rsid w:val="00A32F09"/>
    <w:rsid w:val="00A3303A"/>
    <w:rsid w:val="00A432C9"/>
    <w:rsid w:val="00A65C8C"/>
    <w:rsid w:val="00AA0A25"/>
    <w:rsid w:val="00AA1CA9"/>
    <w:rsid w:val="00AF2259"/>
    <w:rsid w:val="00B04DC0"/>
    <w:rsid w:val="00B31641"/>
    <w:rsid w:val="00B6460A"/>
    <w:rsid w:val="00BA4644"/>
    <w:rsid w:val="00BB43EB"/>
    <w:rsid w:val="00BD29B8"/>
    <w:rsid w:val="00BD47CF"/>
    <w:rsid w:val="00C11F0B"/>
    <w:rsid w:val="00C123B8"/>
    <w:rsid w:val="00C23123"/>
    <w:rsid w:val="00C23496"/>
    <w:rsid w:val="00C465F2"/>
    <w:rsid w:val="00C6525F"/>
    <w:rsid w:val="00CB68B1"/>
    <w:rsid w:val="00CC7B19"/>
    <w:rsid w:val="00CE2B27"/>
    <w:rsid w:val="00D25A8D"/>
    <w:rsid w:val="00D33EFC"/>
    <w:rsid w:val="00D3785D"/>
    <w:rsid w:val="00D63588"/>
    <w:rsid w:val="00D71A07"/>
    <w:rsid w:val="00D94863"/>
    <w:rsid w:val="00DA6BFB"/>
    <w:rsid w:val="00DA7794"/>
    <w:rsid w:val="00DC0B53"/>
    <w:rsid w:val="00DD1CD3"/>
    <w:rsid w:val="00DF2CA5"/>
    <w:rsid w:val="00E427A2"/>
    <w:rsid w:val="00E755A9"/>
    <w:rsid w:val="00EC6225"/>
    <w:rsid w:val="00EE4518"/>
    <w:rsid w:val="00F22197"/>
    <w:rsid w:val="00F53F1E"/>
    <w:rsid w:val="00F60E7F"/>
    <w:rsid w:val="00FD1E56"/>
    <w:rsid w:val="00FF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ccicentre.org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abdelkader.ines@ccicentre.org.t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INES</cp:lastModifiedBy>
  <cp:revision>2</cp:revision>
  <cp:lastPrinted>2022-02-24T07:32:00Z</cp:lastPrinted>
  <dcterms:created xsi:type="dcterms:W3CDTF">2022-02-24T07:37:00Z</dcterms:created>
  <dcterms:modified xsi:type="dcterms:W3CDTF">2022-02-24T07:37:00Z</dcterms:modified>
</cp:coreProperties>
</file>